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44339" w14:textId="1CCF230E" w:rsidR="003C7960" w:rsidRPr="003C7960" w:rsidRDefault="00C40539" w:rsidP="003C7960">
      <w:pPr>
        <w:pStyle w:val="1"/>
        <w:ind w:firstLineChars="0" w:firstLine="0"/>
        <w:jc w:val="left"/>
        <w:rPr>
          <w:rFonts w:ascii="微软雅黑" w:eastAsia="微软雅黑" w:hAnsi="微软雅黑" w:hint="eastAsia"/>
          <w:b/>
          <w:bCs/>
          <w:color w:val="auto"/>
          <w:sz w:val="32"/>
          <w:szCs w:val="32"/>
        </w:rPr>
      </w:pPr>
      <w:bookmarkStart w:id="0" w:name="_Toc207125468"/>
      <w:r>
        <w:rPr>
          <w:rFonts w:ascii="微软雅黑" w:eastAsia="微软雅黑" w:hAnsi="微软雅黑" w:hint="eastAsia"/>
          <w:b/>
          <w:bCs/>
          <w:color w:val="auto"/>
          <w:sz w:val="32"/>
          <w:szCs w:val="32"/>
        </w:rPr>
        <w:t>近红外测厚仪</w:t>
      </w:r>
      <w:r w:rsidR="003C7960" w:rsidRPr="003C7960">
        <w:rPr>
          <w:rFonts w:ascii="微软雅黑" w:eastAsia="微软雅黑" w:hAnsi="微软雅黑" w:hint="eastAsia"/>
          <w:b/>
          <w:bCs/>
          <w:color w:val="auto"/>
          <w:sz w:val="32"/>
          <w:szCs w:val="32"/>
        </w:rPr>
        <w:t>设备维护</w:t>
      </w:r>
      <w:bookmarkStart w:id="1" w:name="_Toc205795965"/>
      <w:bookmarkStart w:id="2" w:name="_Toc207125469"/>
      <w:bookmarkEnd w:id="0"/>
    </w:p>
    <w:p w14:paraId="3D3AC0E6" w14:textId="63F3C9EE" w:rsidR="003C7960" w:rsidRPr="003C7960" w:rsidRDefault="003C7960" w:rsidP="003C7960">
      <w:pPr>
        <w:pStyle w:val="1"/>
        <w:ind w:firstLineChars="0" w:firstLine="0"/>
        <w:jc w:val="left"/>
        <w:rPr>
          <w:rFonts w:ascii="微软雅黑" w:eastAsia="微软雅黑" w:hAnsi="微软雅黑" w:hint="eastAsia"/>
          <w:color w:val="auto"/>
          <w:sz w:val="21"/>
          <w:szCs w:val="21"/>
        </w:rPr>
      </w:pPr>
      <w:r w:rsidRPr="003C7960">
        <w:rPr>
          <w:rFonts w:ascii="微软雅黑" w:eastAsia="微软雅黑" w:hAnsi="微软雅黑" w:hint="eastAsia"/>
          <w:color w:val="auto"/>
          <w:sz w:val="21"/>
          <w:szCs w:val="21"/>
        </w:rPr>
        <w:t>1、</w:t>
      </w:r>
      <w:r w:rsidRPr="003C7960">
        <w:rPr>
          <w:rFonts w:ascii="微软雅黑" w:eastAsia="微软雅黑" w:hAnsi="微软雅黑"/>
          <w:color w:val="auto"/>
          <w:sz w:val="21"/>
          <w:szCs w:val="21"/>
        </w:rPr>
        <w:t>日常维护清单</w:t>
      </w:r>
      <w:bookmarkEnd w:id="1"/>
      <w:bookmarkEnd w:id="2"/>
    </w:p>
    <w:p w14:paraId="32C611CA" w14:textId="6F7CB6BB" w:rsidR="003C7960" w:rsidRPr="003C7960" w:rsidRDefault="003C7960" w:rsidP="003C7960">
      <w:pPr>
        <w:pStyle w:val="a9"/>
        <w:numPr>
          <w:ilvl w:val="0"/>
          <w:numId w:val="1"/>
        </w:numPr>
        <w:ind w:firstLineChars="0"/>
        <w:contextualSpacing w:val="0"/>
        <w:jc w:val="left"/>
        <w:rPr>
          <w:rFonts w:ascii="微软雅黑" w:eastAsia="微软雅黑" w:hAnsi="微软雅黑" w:hint="eastAsia"/>
          <w:sz w:val="21"/>
          <w:szCs w:val="21"/>
        </w:rPr>
      </w:pPr>
      <w:r w:rsidRPr="003C7960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704CA809" wp14:editId="47D7630C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4319905" cy="2520315"/>
            <wp:effectExtent l="0" t="0" r="4445" b="0"/>
            <wp:wrapTopAndBottom/>
            <wp:docPr id="11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7960">
        <w:rPr>
          <w:rFonts w:ascii="微软雅黑" w:eastAsia="微软雅黑" w:hAnsi="微软雅黑" w:hint="eastAsia"/>
          <w:sz w:val="21"/>
          <w:szCs w:val="21"/>
        </w:rPr>
        <w:t>紧固点</w:t>
      </w:r>
      <w:r w:rsidRPr="003C7960">
        <w:rPr>
          <w:rFonts w:ascii="微软雅黑" w:eastAsia="微软雅黑" w:hAnsi="微软雅黑"/>
          <w:sz w:val="21"/>
          <w:szCs w:val="21"/>
        </w:rPr>
        <w:t>1</w:t>
      </w:r>
      <w:r w:rsidRPr="003C7960">
        <w:rPr>
          <w:rFonts w:ascii="微软雅黑" w:eastAsia="微软雅黑" w:hAnsi="微软雅黑" w:hint="eastAsia"/>
          <w:sz w:val="21"/>
          <w:szCs w:val="21"/>
        </w:rPr>
        <w:t>（长臂源支架）：</w:t>
      </w:r>
      <w:bookmarkStart w:id="3" w:name="_Hlk205391518"/>
      <w:r w:rsidRPr="003C7960">
        <w:rPr>
          <w:rFonts w:ascii="微软雅黑" w:eastAsia="微软雅黑" w:hAnsi="微软雅黑" w:hint="eastAsia"/>
          <w:sz w:val="21"/>
          <w:szCs w:val="21"/>
          <w:shd w:val="clear" w:color="auto" w:fill="auto"/>
        </w:rPr>
        <w:t>周保养</w:t>
      </w:r>
      <w:bookmarkEnd w:id="3"/>
    </w:p>
    <w:p w14:paraId="73A53E0F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r w:rsidRPr="003C7960">
        <w:rPr>
          <w:rFonts w:ascii="微软雅黑" w:eastAsia="微软雅黑" w:hAnsi="微软雅黑" w:hint="eastAsia"/>
          <w:b/>
          <w:bCs/>
          <w:sz w:val="21"/>
          <w:szCs w:val="21"/>
        </w:rPr>
        <w:t>维护要求：</w:t>
      </w:r>
      <w:proofErr w:type="gramStart"/>
      <w:r w:rsidRPr="003C7960">
        <w:rPr>
          <w:rFonts w:ascii="微软雅黑" w:eastAsia="微软雅黑" w:hAnsi="微软雅黑" w:hint="eastAsia"/>
          <w:sz w:val="21"/>
          <w:szCs w:val="21"/>
        </w:rPr>
        <w:t>左右掰动显示器</w:t>
      </w:r>
      <w:proofErr w:type="gramEnd"/>
      <w:r w:rsidRPr="003C7960">
        <w:rPr>
          <w:rFonts w:ascii="微软雅黑" w:eastAsia="微软雅黑" w:hAnsi="微软雅黑" w:hint="eastAsia"/>
          <w:sz w:val="21"/>
          <w:szCs w:val="21"/>
        </w:rPr>
        <w:t>，有明显阻尼感，保证显示器固定牢靠。</w:t>
      </w:r>
    </w:p>
    <w:p w14:paraId="254AB0D3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r w:rsidRPr="003C7960">
        <w:rPr>
          <w:rFonts w:ascii="微软雅黑" w:eastAsia="微软雅黑" w:hAnsi="微软雅黑" w:hint="eastAsia"/>
          <w:b/>
          <w:bCs/>
          <w:sz w:val="21"/>
          <w:szCs w:val="21"/>
        </w:rPr>
        <w:t>维护步骤：</w:t>
      </w:r>
      <w:r w:rsidRPr="003C7960">
        <w:rPr>
          <w:rFonts w:ascii="微软雅黑" w:eastAsia="微软雅黑" w:hAnsi="微软雅黑" w:hint="eastAsia"/>
          <w:sz w:val="21"/>
          <w:szCs w:val="21"/>
        </w:rPr>
        <w:t>（1）准备一套内六角扳手；（2）紧固长臂猿和显示器背部紧固螺丝；（3）紧固完成后，</w:t>
      </w:r>
      <w:proofErr w:type="gramStart"/>
      <w:r w:rsidRPr="003C7960">
        <w:rPr>
          <w:rFonts w:ascii="微软雅黑" w:eastAsia="微软雅黑" w:hAnsi="微软雅黑" w:hint="eastAsia"/>
          <w:sz w:val="21"/>
          <w:szCs w:val="21"/>
        </w:rPr>
        <w:t>轻轻掰动显示器</w:t>
      </w:r>
      <w:proofErr w:type="gramEnd"/>
      <w:r w:rsidRPr="003C7960">
        <w:rPr>
          <w:rFonts w:ascii="微软雅黑" w:eastAsia="微软雅黑" w:hAnsi="微软雅黑" w:hint="eastAsia"/>
          <w:sz w:val="21"/>
          <w:szCs w:val="21"/>
        </w:rPr>
        <w:t>，有明显阻尼感则说明显示器支架紧固完成。</w:t>
      </w:r>
    </w:p>
    <w:p w14:paraId="3D6E4D5E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3C7960">
        <w:rPr>
          <w:rFonts w:ascii="微软雅黑" w:eastAsia="微软雅黑" w:hAnsi="微软雅黑" w:hint="eastAsia"/>
          <w:b/>
          <w:bCs/>
          <w:sz w:val="21"/>
          <w:szCs w:val="21"/>
        </w:rPr>
        <w:t>维保手段</w:t>
      </w:r>
      <w:proofErr w:type="gramEnd"/>
      <w:r w:rsidRPr="003C7960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3C7960">
        <w:rPr>
          <w:rFonts w:ascii="微软雅黑" w:eastAsia="微软雅黑" w:hAnsi="微软雅黑" w:hint="eastAsia"/>
          <w:sz w:val="21"/>
          <w:szCs w:val="21"/>
        </w:rPr>
        <w:t>内六角一套。</w:t>
      </w:r>
    </w:p>
    <w:p w14:paraId="4B9AEA43" w14:textId="77777777" w:rsidR="003C7960" w:rsidRPr="003C7960" w:rsidRDefault="003C7960" w:rsidP="003C7960">
      <w:pPr>
        <w:pStyle w:val="a9"/>
        <w:widowControl/>
        <w:numPr>
          <w:ilvl w:val="0"/>
          <w:numId w:val="1"/>
        </w:numPr>
        <w:spacing w:line="240" w:lineRule="auto"/>
        <w:ind w:firstLineChars="0"/>
        <w:contextualSpacing w:val="0"/>
        <w:jc w:val="left"/>
        <w:rPr>
          <w:rFonts w:ascii="微软雅黑" w:eastAsia="微软雅黑" w:hAnsi="微软雅黑" w:hint="eastAsia"/>
          <w:sz w:val="21"/>
          <w:szCs w:val="21"/>
        </w:rPr>
      </w:pPr>
      <w:r w:rsidRPr="003C7960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2CFF8DEA" wp14:editId="62F41994">
            <wp:simplePos x="0" y="0"/>
            <wp:positionH relativeFrom="margin">
              <wp:align>center</wp:align>
            </wp:positionH>
            <wp:positionV relativeFrom="paragraph">
              <wp:posOffset>337185</wp:posOffset>
            </wp:positionV>
            <wp:extent cx="2883535" cy="2712085"/>
            <wp:effectExtent l="0" t="9525" r="2540" b="2540"/>
            <wp:wrapTopAndBottom/>
            <wp:docPr id="1950662861" name="图片 13" descr="图片包含 室内, 器具, 缝纫机, 镜子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62861" name="图片 13" descr="图片包含 室内, 器具, 缝纫机, 镜子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5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7960">
        <w:rPr>
          <w:rFonts w:ascii="微软雅黑" w:eastAsia="微软雅黑" w:hAnsi="微软雅黑" w:hint="eastAsia"/>
          <w:sz w:val="21"/>
          <w:szCs w:val="21"/>
        </w:rPr>
        <w:t>检查点</w:t>
      </w:r>
      <w:r w:rsidRPr="003C7960">
        <w:rPr>
          <w:rFonts w:ascii="微软雅黑" w:eastAsia="微软雅黑" w:hAnsi="微软雅黑"/>
          <w:sz w:val="21"/>
          <w:szCs w:val="21"/>
        </w:rPr>
        <w:t>1</w:t>
      </w:r>
      <w:r w:rsidRPr="003C7960">
        <w:rPr>
          <w:rFonts w:ascii="微软雅黑" w:eastAsia="微软雅黑" w:hAnsi="微软雅黑" w:hint="eastAsia"/>
          <w:sz w:val="21"/>
          <w:szCs w:val="21"/>
        </w:rPr>
        <w:t>（油水分离器）：</w:t>
      </w:r>
      <w:r w:rsidRPr="003C7960">
        <w:rPr>
          <w:rFonts w:ascii="微软雅黑" w:eastAsia="微软雅黑" w:hAnsi="微软雅黑" w:hint="eastAsia"/>
          <w:sz w:val="21"/>
          <w:szCs w:val="21"/>
          <w:shd w:val="clear" w:color="auto" w:fill="auto"/>
        </w:rPr>
        <w:t>月保养</w:t>
      </w:r>
    </w:p>
    <w:p w14:paraId="1119E163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bookmarkStart w:id="4" w:name="_Hlk205391588"/>
      <w:r w:rsidRPr="003C7960">
        <w:rPr>
          <w:rFonts w:ascii="微软雅黑" w:eastAsia="微软雅黑" w:hAnsi="微软雅黑" w:hint="eastAsia"/>
          <w:b/>
          <w:bCs/>
          <w:sz w:val="21"/>
          <w:szCs w:val="21"/>
        </w:rPr>
        <w:t>维护要求：</w:t>
      </w:r>
      <w:r w:rsidRPr="003C7960">
        <w:rPr>
          <w:rFonts w:ascii="微软雅黑" w:eastAsia="微软雅黑" w:hAnsi="微软雅黑" w:hint="eastAsia"/>
          <w:sz w:val="21"/>
          <w:szCs w:val="21"/>
        </w:rPr>
        <w:t>检查标准片吹气气压，保证气压在0.4MPa~0.6MPa左右。</w:t>
      </w:r>
    </w:p>
    <w:p w14:paraId="28E84CA9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r w:rsidRPr="003C7960">
        <w:rPr>
          <w:rFonts w:ascii="微软雅黑" w:eastAsia="微软雅黑" w:hAnsi="微软雅黑" w:hint="eastAsia"/>
          <w:b/>
          <w:bCs/>
          <w:sz w:val="21"/>
          <w:szCs w:val="21"/>
        </w:rPr>
        <w:t>维护步骤：</w:t>
      </w:r>
      <w:r w:rsidRPr="003C7960">
        <w:rPr>
          <w:rFonts w:ascii="微软雅黑" w:eastAsia="微软雅黑" w:hAnsi="微软雅黑" w:hint="eastAsia"/>
          <w:sz w:val="21"/>
          <w:szCs w:val="21"/>
        </w:rPr>
        <w:t>（1）打开机器侧门；（2）查看油水分离器上数显表气压显示；（3）若不是0.2，则上</w:t>
      </w:r>
      <w:proofErr w:type="gramStart"/>
      <w:r w:rsidRPr="003C7960">
        <w:rPr>
          <w:rFonts w:ascii="微软雅黑" w:eastAsia="微软雅黑" w:hAnsi="微软雅黑" w:hint="eastAsia"/>
          <w:sz w:val="21"/>
          <w:szCs w:val="21"/>
        </w:rPr>
        <w:t>提调节</w:t>
      </w:r>
      <w:proofErr w:type="gramEnd"/>
      <w:r w:rsidRPr="003C7960">
        <w:rPr>
          <w:rFonts w:ascii="微软雅黑" w:eastAsia="微软雅黑" w:hAnsi="微软雅黑" w:hint="eastAsia"/>
          <w:sz w:val="21"/>
          <w:szCs w:val="21"/>
        </w:rPr>
        <w:t>开关，左右调节调节旋钮；（4）确认气压显示为0.4MPa~0.6MPa左右后，按下旋钮锁死；（5）关闭机器侧门，气压检查完成。</w:t>
      </w:r>
    </w:p>
    <w:p w14:paraId="74589D85" w14:textId="1E7B07D1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3C7960">
        <w:rPr>
          <w:rFonts w:ascii="微软雅黑" w:eastAsia="微软雅黑" w:hAnsi="微软雅黑" w:hint="eastAsia"/>
          <w:b/>
          <w:bCs/>
          <w:sz w:val="21"/>
          <w:szCs w:val="21"/>
        </w:rPr>
        <w:t>维保手段</w:t>
      </w:r>
      <w:proofErr w:type="gramEnd"/>
      <w:r w:rsidRPr="003C7960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3C7960">
        <w:rPr>
          <w:rFonts w:ascii="微软雅黑" w:eastAsia="微软雅黑" w:hAnsi="微软雅黑" w:hint="eastAsia"/>
          <w:sz w:val="21"/>
          <w:szCs w:val="21"/>
        </w:rPr>
        <w:t>无。</w:t>
      </w:r>
      <w:bookmarkEnd w:id="4"/>
    </w:p>
    <w:p w14:paraId="069FE4A4" w14:textId="03E487C8" w:rsidR="003C7960" w:rsidRPr="003C7960" w:rsidRDefault="003C7960" w:rsidP="003C7960">
      <w:pPr>
        <w:pStyle w:val="a9"/>
        <w:numPr>
          <w:ilvl w:val="0"/>
          <w:numId w:val="1"/>
        </w:numPr>
        <w:ind w:firstLineChars="0"/>
        <w:contextualSpacing w:val="0"/>
        <w:jc w:val="left"/>
        <w:rPr>
          <w:rFonts w:ascii="微软雅黑" w:eastAsia="微软雅黑" w:hAnsi="微软雅黑" w:hint="eastAsia"/>
          <w:sz w:val="21"/>
          <w:szCs w:val="21"/>
        </w:rPr>
      </w:pPr>
      <w:r w:rsidRPr="003C7960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49863F39" wp14:editId="3E343C3B">
            <wp:simplePos x="0" y="0"/>
            <wp:positionH relativeFrom="margin">
              <wp:align>center</wp:align>
            </wp:positionH>
            <wp:positionV relativeFrom="paragraph">
              <wp:posOffset>334645</wp:posOffset>
            </wp:positionV>
            <wp:extent cx="4319905" cy="2520315"/>
            <wp:effectExtent l="0" t="0" r="4445" b="0"/>
            <wp:wrapTopAndBottom/>
            <wp:docPr id="1190" name="图片 18" descr="图片包含 室内, 厨房, 铁, 不锈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图片 18" descr="图片包含 室内, 厨房, 铁, 不锈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7960">
        <w:rPr>
          <w:rFonts w:ascii="微软雅黑" w:eastAsia="微软雅黑" w:hAnsi="微软雅黑" w:hint="eastAsia"/>
          <w:sz w:val="21"/>
          <w:szCs w:val="21"/>
        </w:rPr>
        <w:t>润滑点</w:t>
      </w:r>
      <w:r w:rsidRPr="003C7960">
        <w:rPr>
          <w:rFonts w:ascii="微软雅黑" w:eastAsia="微软雅黑" w:hAnsi="微软雅黑"/>
          <w:sz w:val="21"/>
          <w:szCs w:val="21"/>
        </w:rPr>
        <w:t>2</w:t>
      </w:r>
      <w:r w:rsidRPr="003C7960">
        <w:rPr>
          <w:rFonts w:ascii="微软雅黑" w:eastAsia="微软雅黑" w:hAnsi="微软雅黑" w:hint="eastAsia"/>
          <w:sz w:val="21"/>
          <w:szCs w:val="21"/>
        </w:rPr>
        <w:t>（导轨）：</w:t>
      </w:r>
      <w:r w:rsidRPr="003C7960">
        <w:rPr>
          <w:rFonts w:ascii="微软雅黑" w:eastAsia="微软雅黑" w:hAnsi="微软雅黑" w:hint="eastAsia"/>
          <w:sz w:val="21"/>
          <w:szCs w:val="21"/>
          <w:shd w:val="clear" w:color="auto" w:fill="auto"/>
        </w:rPr>
        <w:t>月保养</w:t>
      </w:r>
    </w:p>
    <w:p w14:paraId="3F131BA7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bookmarkStart w:id="5" w:name="_Hlk205392596"/>
      <w:r w:rsidRPr="003C7960">
        <w:rPr>
          <w:rFonts w:ascii="微软雅黑" w:eastAsia="微软雅黑" w:hAnsi="微软雅黑" w:hint="eastAsia"/>
          <w:b/>
          <w:bCs/>
          <w:sz w:val="21"/>
          <w:szCs w:val="21"/>
        </w:rPr>
        <w:t>维护要求：</w:t>
      </w:r>
      <w:r w:rsidRPr="003C7960">
        <w:rPr>
          <w:rFonts w:ascii="微软雅黑" w:eastAsia="微软雅黑" w:hAnsi="微软雅黑" w:hint="eastAsia"/>
          <w:sz w:val="21"/>
          <w:szCs w:val="21"/>
        </w:rPr>
        <w:t>打完润滑油后，保证导轨表面光亮，开始扫描运行顺畅。</w:t>
      </w:r>
    </w:p>
    <w:p w14:paraId="5B18B8B9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r w:rsidRPr="003C7960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维护步骤：</w:t>
      </w:r>
      <w:r w:rsidRPr="003C7960">
        <w:rPr>
          <w:rFonts w:ascii="微软雅黑" w:eastAsia="微软雅黑" w:hAnsi="微软雅黑" w:hint="eastAsia"/>
          <w:sz w:val="21"/>
          <w:szCs w:val="21"/>
        </w:rPr>
        <w:t>（1）设备按下急停按钮；（2）打开机器侧门；（3）拆下机器防尘盖板；（4）往导轨上抹上润滑油；（5）旋起急停按钮，开始扫描50次，确保润滑油均匀抹在导轨上；（6）装上防尘板，关闭机器侧门，导轨润滑结束。</w:t>
      </w:r>
    </w:p>
    <w:p w14:paraId="5E736FFD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3C7960">
        <w:rPr>
          <w:rFonts w:ascii="微软雅黑" w:eastAsia="微软雅黑" w:hAnsi="微软雅黑" w:hint="eastAsia"/>
          <w:b/>
          <w:bCs/>
          <w:sz w:val="21"/>
          <w:szCs w:val="21"/>
        </w:rPr>
        <w:t>维保手段</w:t>
      </w:r>
      <w:proofErr w:type="gramEnd"/>
      <w:r w:rsidRPr="003C7960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3C7960">
        <w:rPr>
          <w:rFonts w:ascii="微软雅黑" w:eastAsia="微软雅黑" w:hAnsi="微软雅黑" w:hint="eastAsia"/>
          <w:sz w:val="21"/>
          <w:szCs w:val="21"/>
        </w:rPr>
        <w:t>内六角一套，注油枪，十字螺丝刀。</w:t>
      </w:r>
    </w:p>
    <w:bookmarkEnd w:id="5"/>
    <w:p w14:paraId="0D9C3480" w14:textId="77777777" w:rsidR="003C7960" w:rsidRPr="003C7960" w:rsidRDefault="003C7960" w:rsidP="003C7960">
      <w:pPr>
        <w:pStyle w:val="a9"/>
        <w:numPr>
          <w:ilvl w:val="0"/>
          <w:numId w:val="1"/>
        </w:numPr>
        <w:ind w:firstLineChars="0"/>
        <w:contextualSpacing w:val="0"/>
        <w:jc w:val="left"/>
        <w:rPr>
          <w:rFonts w:ascii="微软雅黑" w:eastAsia="微软雅黑" w:hAnsi="微软雅黑" w:hint="eastAsia"/>
          <w:sz w:val="21"/>
          <w:szCs w:val="21"/>
        </w:rPr>
      </w:pPr>
      <w:r w:rsidRPr="003C7960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74F78B0E" wp14:editId="579EA04E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4319905" cy="2520315"/>
            <wp:effectExtent l="0" t="0" r="4445" b="0"/>
            <wp:wrapTopAndBottom/>
            <wp:docPr id="119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7960">
        <w:rPr>
          <w:rFonts w:ascii="微软雅黑" w:eastAsia="微软雅黑" w:hAnsi="微软雅黑" w:hint="eastAsia"/>
          <w:sz w:val="21"/>
          <w:szCs w:val="21"/>
        </w:rPr>
        <w:t>定期更换点1（风扇过滤棉）：月保养</w:t>
      </w:r>
    </w:p>
    <w:p w14:paraId="3C96C214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</w:p>
    <w:p w14:paraId="7EA06037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r w:rsidRPr="003C7960">
        <w:rPr>
          <w:rFonts w:ascii="微软雅黑" w:eastAsia="微软雅黑" w:hAnsi="微软雅黑"/>
          <w:b/>
          <w:bCs/>
          <w:sz w:val="21"/>
          <w:szCs w:val="21"/>
        </w:rPr>
        <w:t>维护要求：</w:t>
      </w:r>
      <w:r w:rsidRPr="003C7960">
        <w:rPr>
          <w:rFonts w:ascii="微软雅黑" w:eastAsia="微软雅黑" w:hAnsi="微软雅黑" w:hint="eastAsia"/>
          <w:sz w:val="21"/>
          <w:szCs w:val="21"/>
        </w:rPr>
        <w:t>风扇正常运行过程中，确保过滤棉通风正常。</w:t>
      </w:r>
    </w:p>
    <w:p w14:paraId="69980DD9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r w:rsidRPr="003C7960">
        <w:rPr>
          <w:rFonts w:ascii="微软雅黑" w:eastAsia="微软雅黑" w:hAnsi="微软雅黑"/>
          <w:b/>
          <w:bCs/>
          <w:sz w:val="21"/>
          <w:szCs w:val="21"/>
        </w:rPr>
        <w:t>维护步骤</w:t>
      </w:r>
      <w:r w:rsidRPr="003C7960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3C7960">
        <w:rPr>
          <w:rFonts w:ascii="微软雅黑" w:eastAsia="微软雅黑" w:hAnsi="微软雅黑" w:hint="eastAsia"/>
          <w:sz w:val="21"/>
          <w:szCs w:val="21"/>
        </w:rPr>
        <w:t>（1）软件界面关闭系统；(2)等10秒左右，关闭空开；(3)拆下风扇外罩；(4)取出风扇过滤棉；(5)换上新的过滤棉；(6)合上外罩；(7)打开空开，按下启动按钮；(8)电脑开机后，打开测量软件，更换结束。</w:t>
      </w:r>
    </w:p>
    <w:p w14:paraId="09581F05" w14:textId="1F414588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3C7960">
        <w:rPr>
          <w:rFonts w:ascii="微软雅黑" w:eastAsia="微软雅黑" w:hAnsi="微软雅黑"/>
          <w:b/>
          <w:bCs/>
          <w:sz w:val="21"/>
          <w:szCs w:val="21"/>
        </w:rPr>
        <w:t>维保手段</w:t>
      </w:r>
      <w:proofErr w:type="gramEnd"/>
      <w:r w:rsidRPr="003C7960">
        <w:rPr>
          <w:rFonts w:ascii="微软雅黑" w:eastAsia="微软雅黑" w:hAnsi="微软雅黑"/>
          <w:b/>
          <w:bCs/>
          <w:sz w:val="21"/>
          <w:szCs w:val="21"/>
        </w:rPr>
        <w:t>：</w:t>
      </w:r>
      <w:r w:rsidRPr="003C7960">
        <w:rPr>
          <w:rFonts w:ascii="微软雅黑" w:eastAsia="微软雅黑" w:hAnsi="微软雅黑" w:hint="eastAsia"/>
          <w:sz w:val="21"/>
          <w:szCs w:val="21"/>
        </w:rPr>
        <w:t>小一字起。</w:t>
      </w:r>
    </w:p>
    <w:p w14:paraId="14AAA67C" w14:textId="5006B8ED" w:rsidR="003C7960" w:rsidRPr="003C7960" w:rsidRDefault="003C7960" w:rsidP="003C7960">
      <w:pPr>
        <w:pStyle w:val="2"/>
        <w:ind w:firstLineChars="0" w:firstLine="0"/>
        <w:jc w:val="left"/>
        <w:rPr>
          <w:rFonts w:ascii="微软雅黑" w:eastAsia="微软雅黑" w:hAnsi="微软雅黑" w:hint="eastAsia"/>
          <w:color w:val="auto"/>
          <w:sz w:val="21"/>
          <w:szCs w:val="21"/>
        </w:rPr>
      </w:pPr>
      <w:bookmarkStart w:id="6" w:name="_Toc205795966"/>
      <w:bookmarkStart w:id="7" w:name="_Toc207125470"/>
      <w:r w:rsidRPr="003C7960">
        <w:rPr>
          <w:rFonts w:ascii="微软雅黑" w:eastAsia="微软雅黑" w:hAnsi="微软雅黑" w:hint="eastAsia"/>
          <w:color w:val="auto"/>
          <w:sz w:val="21"/>
          <w:szCs w:val="21"/>
        </w:rPr>
        <w:lastRenderedPageBreak/>
        <w:t>2、</w:t>
      </w:r>
      <w:r w:rsidRPr="003C7960">
        <w:rPr>
          <w:rFonts w:ascii="微软雅黑" w:eastAsia="微软雅黑" w:hAnsi="微软雅黑"/>
          <w:color w:val="auto"/>
          <w:sz w:val="21"/>
          <w:szCs w:val="21"/>
        </w:rPr>
        <w:t>设备</w:t>
      </w:r>
      <w:r w:rsidRPr="003C7960">
        <w:rPr>
          <w:rFonts w:ascii="微软雅黑" w:eastAsia="微软雅黑" w:hAnsi="微软雅黑" w:hint="eastAsia"/>
          <w:color w:val="auto"/>
          <w:sz w:val="21"/>
          <w:szCs w:val="21"/>
        </w:rPr>
        <w:t>清洁清单</w:t>
      </w:r>
      <w:bookmarkEnd w:id="6"/>
      <w:bookmarkEnd w:id="7"/>
    </w:p>
    <w:p w14:paraId="71C1A834" w14:textId="77777777" w:rsidR="003C7960" w:rsidRPr="003C7960" w:rsidRDefault="003C7960" w:rsidP="003C7960">
      <w:pPr>
        <w:ind w:firstLineChars="0" w:firstLine="0"/>
        <w:jc w:val="left"/>
        <w:rPr>
          <w:rFonts w:ascii="微软雅黑" w:eastAsia="微软雅黑" w:hAnsi="微软雅黑" w:hint="eastAsia"/>
          <w:sz w:val="21"/>
          <w:szCs w:val="21"/>
        </w:rPr>
      </w:pPr>
      <w:r w:rsidRPr="003C7960">
        <w:rPr>
          <w:noProof/>
          <w:shd w:val="clear" w:color="auto" w:fill="auto"/>
        </w:rPr>
        <w:drawing>
          <wp:anchor distT="0" distB="0" distL="114300" distR="114300" simplePos="0" relativeHeight="251663360" behindDoc="0" locked="0" layoutInCell="1" allowOverlap="1" wp14:anchorId="7B78B2DD" wp14:editId="6072C304">
            <wp:simplePos x="0" y="0"/>
            <wp:positionH relativeFrom="margin">
              <wp:align>center</wp:align>
            </wp:positionH>
            <wp:positionV relativeFrom="paragraph">
              <wp:posOffset>727075</wp:posOffset>
            </wp:positionV>
            <wp:extent cx="3309620" cy="2482215"/>
            <wp:effectExtent l="0" t="5398" r="0" b="0"/>
            <wp:wrapTopAndBottom/>
            <wp:docPr id="324794887" name="图片 13" descr="图片包含 室内, 椅子, 桌子, 房间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94887" name="图片 13" descr="图片包含 室内, 椅子, 桌子, 房间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962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7960">
        <w:rPr>
          <w:rFonts w:ascii="微软雅黑" w:eastAsia="微软雅黑" w:hAnsi="微软雅黑" w:hint="eastAsia"/>
          <w:sz w:val="21"/>
          <w:szCs w:val="21"/>
        </w:rPr>
        <w:t>1. 清洁点1（红外水分仪）：</w:t>
      </w:r>
      <w:r w:rsidRPr="003C7960">
        <w:rPr>
          <w:rFonts w:ascii="微软雅黑" w:eastAsia="微软雅黑" w:hAnsi="微软雅黑" w:hint="eastAsia"/>
          <w:sz w:val="21"/>
          <w:szCs w:val="21"/>
          <w:shd w:val="clear" w:color="auto" w:fill="auto"/>
        </w:rPr>
        <w:t>日保养</w:t>
      </w:r>
    </w:p>
    <w:p w14:paraId="2D5EC5D5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r w:rsidRPr="003C7960">
        <w:rPr>
          <w:rFonts w:ascii="微软雅黑" w:eastAsia="微软雅黑" w:hAnsi="微软雅黑"/>
          <w:b/>
          <w:bCs/>
          <w:sz w:val="21"/>
          <w:szCs w:val="21"/>
        </w:rPr>
        <w:t>维护要求：</w:t>
      </w:r>
      <w:r w:rsidRPr="003C7960">
        <w:rPr>
          <w:rFonts w:ascii="微软雅黑" w:eastAsia="微软雅黑" w:hAnsi="微软雅黑" w:hint="eastAsia"/>
          <w:sz w:val="21"/>
          <w:szCs w:val="21"/>
        </w:rPr>
        <w:t>确保</w:t>
      </w:r>
      <w:r w:rsidRPr="003C7960">
        <w:rPr>
          <w:rFonts w:ascii="微软雅黑" w:eastAsia="微软雅黑" w:hAnsi="微软雅黑"/>
          <w:sz w:val="21"/>
          <w:szCs w:val="21"/>
        </w:rPr>
        <w:t>探头下方的玻璃窗口</w:t>
      </w:r>
      <w:r w:rsidRPr="003C7960">
        <w:rPr>
          <w:rFonts w:ascii="微软雅黑" w:eastAsia="微软雅黑" w:hAnsi="微软雅黑" w:hint="eastAsia"/>
          <w:sz w:val="21"/>
          <w:szCs w:val="21"/>
        </w:rPr>
        <w:t>无</w:t>
      </w:r>
      <w:r w:rsidRPr="003C7960">
        <w:rPr>
          <w:rFonts w:ascii="微软雅黑" w:eastAsia="微软雅黑" w:hAnsi="微软雅黑"/>
          <w:sz w:val="21"/>
          <w:szCs w:val="21"/>
        </w:rPr>
        <w:t>灰尘或脏污。</w:t>
      </w:r>
    </w:p>
    <w:p w14:paraId="27D8486F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cs="Times New Roman" w:hint="eastAsia"/>
          <w:sz w:val="21"/>
          <w:szCs w:val="21"/>
        </w:rPr>
      </w:pPr>
      <w:r w:rsidRPr="003C7960">
        <w:rPr>
          <w:rFonts w:ascii="微软雅黑" w:eastAsia="微软雅黑" w:hAnsi="微软雅黑"/>
          <w:b/>
          <w:bCs/>
          <w:sz w:val="21"/>
          <w:szCs w:val="21"/>
        </w:rPr>
        <w:t>维护步骤：</w:t>
      </w:r>
      <w:r w:rsidRPr="003C7960">
        <w:rPr>
          <w:rFonts w:ascii="Arial" w:eastAsia="微软雅黑" w:hAnsi="Arial" w:cs="Arial"/>
          <w:b/>
          <w:bCs/>
          <w:sz w:val="21"/>
          <w:szCs w:val="21"/>
        </w:rPr>
        <w:t>​</w:t>
      </w:r>
      <w:r w:rsidRPr="003C7960">
        <w:rPr>
          <w:rFonts w:ascii="微软雅黑" w:eastAsia="微软雅黑" w:hAnsi="微软雅黑" w:hint="eastAsia"/>
          <w:sz w:val="21"/>
          <w:szCs w:val="21"/>
        </w:rPr>
        <w:t>（1）</w:t>
      </w:r>
      <w:r w:rsidRPr="003C7960">
        <w:rPr>
          <w:rFonts w:ascii="微软雅黑" w:eastAsia="微软雅黑" w:hAnsi="微软雅黑"/>
          <w:sz w:val="21"/>
          <w:szCs w:val="21"/>
        </w:rPr>
        <w:t>设备拍下急停，确保处于断电或安全停机状态。</w:t>
      </w:r>
      <w:r w:rsidRPr="003C7960">
        <w:rPr>
          <w:rFonts w:ascii="Arial" w:eastAsia="微软雅黑" w:hAnsi="Arial" w:cs="Arial"/>
          <w:sz w:val="21"/>
          <w:szCs w:val="21"/>
        </w:rPr>
        <w:t>​</w:t>
      </w:r>
      <w:r w:rsidRPr="003C7960">
        <w:rPr>
          <w:rFonts w:ascii="微软雅黑" w:eastAsia="微软雅黑" w:hAnsi="微软雅黑" w:hint="eastAsia"/>
          <w:sz w:val="21"/>
          <w:szCs w:val="21"/>
        </w:rPr>
        <w:t>（2）</w:t>
      </w:r>
      <w:r w:rsidRPr="003C7960">
        <w:rPr>
          <w:rFonts w:ascii="微软雅黑" w:eastAsia="微软雅黑" w:hAnsi="微软雅黑"/>
          <w:sz w:val="21"/>
          <w:szCs w:val="21"/>
        </w:rPr>
        <w:t>观察</w:t>
      </w:r>
      <w:r w:rsidRPr="003C7960">
        <w:rPr>
          <w:rFonts w:ascii="微软雅黑" w:eastAsia="微软雅黑" w:hAnsi="微软雅黑" w:hint="eastAsia"/>
          <w:sz w:val="21"/>
          <w:szCs w:val="21"/>
        </w:rPr>
        <w:t>近红外传感器</w:t>
      </w:r>
      <w:r w:rsidRPr="003C7960">
        <w:rPr>
          <w:rFonts w:ascii="微软雅黑" w:eastAsia="微软雅黑" w:hAnsi="微软雅黑"/>
          <w:sz w:val="21"/>
          <w:szCs w:val="21"/>
        </w:rPr>
        <w:t>镜头表面，通过目视检查是否存在灰尘、污渍、划痕等脏污情况。</w:t>
      </w:r>
      <w:r w:rsidRPr="003C7960">
        <w:rPr>
          <w:rFonts w:ascii="Arial" w:eastAsia="微软雅黑" w:hAnsi="Arial" w:cs="Arial"/>
          <w:sz w:val="21"/>
          <w:szCs w:val="21"/>
        </w:rPr>
        <w:t>​</w:t>
      </w:r>
      <w:r w:rsidRPr="003C7960">
        <w:rPr>
          <w:rFonts w:ascii="微软雅黑" w:eastAsia="微软雅黑" w:hAnsi="微软雅黑" w:hint="eastAsia"/>
          <w:sz w:val="21"/>
          <w:szCs w:val="21"/>
        </w:rPr>
        <w:t>（3）检查防尘筒的气源是否正常工作，如果发现气源已经关断，要及时打开并检查探头下方的镜头是否已经脏污；（4）若发现探头有脏污，请用脱脂棉擦拭镜头，</w:t>
      </w:r>
      <w:r w:rsidRPr="003C7960">
        <w:rPr>
          <w:rFonts w:ascii="微软雅黑" w:eastAsia="微软雅黑" w:hAnsi="微软雅黑"/>
          <w:sz w:val="21"/>
          <w:szCs w:val="21"/>
        </w:rPr>
        <w:t>严禁用硬物刮擦</w:t>
      </w:r>
      <w:r w:rsidRPr="003C7960">
        <w:rPr>
          <w:rFonts w:ascii="微软雅黑" w:eastAsia="微软雅黑" w:hAnsi="微软雅黑" w:hint="eastAsia"/>
          <w:sz w:val="21"/>
          <w:szCs w:val="21"/>
        </w:rPr>
        <w:t>；（5）</w:t>
      </w:r>
      <w:r w:rsidRPr="003C7960">
        <w:rPr>
          <w:rFonts w:ascii="微软雅黑" w:eastAsia="微软雅黑" w:hAnsi="微软雅黑"/>
          <w:sz w:val="21"/>
          <w:szCs w:val="21"/>
        </w:rPr>
        <w:t>检查完毕后，旋起急停按钮，设备复位，确认传感器工作状态正常。</w:t>
      </w:r>
      <w:r w:rsidRPr="003C7960">
        <w:rPr>
          <w:rFonts w:ascii="Arial" w:eastAsia="微软雅黑" w:hAnsi="Arial" w:cs="Arial"/>
          <w:sz w:val="21"/>
          <w:szCs w:val="21"/>
        </w:rPr>
        <w:t>​</w:t>
      </w:r>
    </w:p>
    <w:p w14:paraId="2F5F8BD0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3C7960">
        <w:rPr>
          <w:rFonts w:ascii="微软雅黑" w:eastAsia="微软雅黑" w:hAnsi="微软雅黑"/>
          <w:b/>
          <w:bCs/>
          <w:sz w:val="21"/>
          <w:szCs w:val="21"/>
        </w:rPr>
        <w:t>维保手段</w:t>
      </w:r>
      <w:proofErr w:type="gramEnd"/>
      <w:r w:rsidRPr="003C7960">
        <w:rPr>
          <w:rFonts w:ascii="微软雅黑" w:eastAsia="微软雅黑" w:hAnsi="微软雅黑"/>
          <w:b/>
          <w:bCs/>
          <w:sz w:val="21"/>
          <w:szCs w:val="21"/>
        </w:rPr>
        <w:t>：</w:t>
      </w:r>
      <w:r w:rsidRPr="003C7960">
        <w:rPr>
          <w:rFonts w:ascii="微软雅黑" w:eastAsia="微软雅黑" w:hAnsi="微软雅黑"/>
          <w:sz w:val="21"/>
          <w:szCs w:val="21"/>
        </w:rPr>
        <w:t>干燥干净的无尘布、</w:t>
      </w:r>
      <w:r w:rsidRPr="003C7960">
        <w:rPr>
          <w:rFonts w:ascii="微软雅黑" w:eastAsia="微软雅黑" w:hAnsi="微软雅黑" w:hint="eastAsia"/>
          <w:sz w:val="21"/>
          <w:szCs w:val="21"/>
        </w:rPr>
        <w:t>脱脂棉。</w:t>
      </w:r>
    </w:p>
    <w:p w14:paraId="7F837AF5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</w:p>
    <w:p w14:paraId="72110562" w14:textId="77777777" w:rsidR="003C7960" w:rsidRPr="003C7960" w:rsidRDefault="003C7960" w:rsidP="003C7960">
      <w:pPr>
        <w:pStyle w:val="a9"/>
        <w:numPr>
          <w:ilvl w:val="0"/>
          <w:numId w:val="2"/>
        </w:numPr>
        <w:ind w:firstLineChars="0"/>
        <w:contextualSpacing w:val="0"/>
        <w:jc w:val="left"/>
        <w:rPr>
          <w:rFonts w:ascii="微软雅黑" w:eastAsia="微软雅黑" w:hAnsi="微软雅黑" w:hint="eastAsia"/>
          <w:sz w:val="21"/>
          <w:szCs w:val="21"/>
        </w:rPr>
      </w:pPr>
      <w:r w:rsidRPr="003C7960">
        <w:rPr>
          <w:rFonts w:ascii="微软雅黑" w:eastAsia="微软雅黑" w:hAnsi="微软雅黑" w:hint="eastAsia"/>
          <w:sz w:val="21"/>
          <w:szCs w:val="21"/>
        </w:rPr>
        <w:t>清洁点2</w:t>
      </w:r>
      <w:r w:rsidRPr="003C7960">
        <w:rPr>
          <w:rFonts w:ascii="微软雅黑" w:eastAsia="微软雅黑" w:hAnsi="微软雅黑"/>
          <w:sz w:val="21"/>
          <w:szCs w:val="21"/>
        </w:rPr>
        <w:t>（机器侧边）：</w:t>
      </w:r>
      <w:r w:rsidRPr="003C7960">
        <w:rPr>
          <w:rFonts w:ascii="微软雅黑" w:eastAsia="微软雅黑" w:hAnsi="微软雅黑"/>
          <w:sz w:val="21"/>
          <w:szCs w:val="21"/>
          <w:shd w:val="clear" w:color="auto" w:fill="auto"/>
        </w:rPr>
        <w:t>日保养</w:t>
      </w:r>
      <w:r w:rsidRPr="003C7960">
        <w:rPr>
          <w:rFonts w:ascii="Arial" w:eastAsia="微软雅黑" w:hAnsi="Arial" w:cs="Arial"/>
          <w:sz w:val="21"/>
          <w:szCs w:val="21"/>
          <w:shd w:val="clear" w:color="auto" w:fill="auto"/>
        </w:rPr>
        <w:t>​</w:t>
      </w:r>
    </w:p>
    <w:p w14:paraId="12086E86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r w:rsidRPr="003C7960">
        <w:rPr>
          <w:rFonts w:ascii="微软雅黑" w:eastAsia="微软雅黑" w:hAnsi="微软雅黑"/>
          <w:b/>
          <w:bCs/>
          <w:sz w:val="21"/>
          <w:szCs w:val="21"/>
        </w:rPr>
        <w:t>维护要求：</w:t>
      </w:r>
      <w:r w:rsidRPr="003C7960">
        <w:rPr>
          <w:rFonts w:ascii="微软雅黑" w:eastAsia="微软雅黑" w:hAnsi="微软雅黑"/>
          <w:sz w:val="21"/>
          <w:szCs w:val="21"/>
        </w:rPr>
        <w:t>清洁完成后，保证机器侧边无明显灰尘、杂物堆积，表面洁净。</w:t>
      </w:r>
      <w:r w:rsidRPr="003C7960">
        <w:rPr>
          <w:rFonts w:ascii="Arial" w:eastAsia="微软雅黑" w:hAnsi="Arial" w:cs="Arial"/>
          <w:sz w:val="21"/>
          <w:szCs w:val="21"/>
        </w:rPr>
        <w:t>​</w:t>
      </w:r>
    </w:p>
    <w:p w14:paraId="6884D023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r w:rsidRPr="003C7960">
        <w:rPr>
          <w:rFonts w:ascii="微软雅黑" w:eastAsia="微软雅黑" w:hAnsi="微软雅黑"/>
          <w:b/>
          <w:bCs/>
          <w:sz w:val="21"/>
          <w:szCs w:val="21"/>
        </w:rPr>
        <w:t>维护步骤：</w:t>
      </w:r>
      <w:r w:rsidRPr="003C7960">
        <w:rPr>
          <w:rFonts w:ascii="Arial" w:eastAsia="微软雅黑" w:hAnsi="Arial" w:cs="Arial"/>
          <w:b/>
          <w:bCs/>
          <w:sz w:val="21"/>
          <w:szCs w:val="21"/>
        </w:rPr>
        <w:t>​</w:t>
      </w:r>
      <w:r w:rsidRPr="003C7960">
        <w:rPr>
          <w:rFonts w:ascii="微软雅黑" w:eastAsia="微软雅黑" w:hAnsi="微软雅黑"/>
          <w:sz w:val="21"/>
          <w:szCs w:val="21"/>
        </w:rPr>
        <w:t>（</w:t>
      </w:r>
      <w:r w:rsidRPr="003C7960">
        <w:rPr>
          <w:rFonts w:ascii="微软雅黑" w:eastAsia="微软雅黑" w:hAnsi="微软雅黑" w:hint="eastAsia"/>
          <w:sz w:val="21"/>
          <w:szCs w:val="21"/>
        </w:rPr>
        <w:t>1</w:t>
      </w:r>
      <w:r w:rsidRPr="003C7960">
        <w:rPr>
          <w:rFonts w:ascii="微软雅黑" w:eastAsia="微软雅黑" w:hAnsi="微软雅黑"/>
          <w:sz w:val="21"/>
          <w:szCs w:val="21"/>
        </w:rPr>
        <w:t>）确认设备处于停机状态（无需拍下急停，正常停机即可），确保操作</w:t>
      </w:r>
      <w:r w:rsidRPr="003C7960">
        <w:rPr>
          <w:rFonts w:ascii="微软雅黑" w:eastAsia="微软雅黑" w:hAnsi="微软雅黑"/>
          <w:sz w:val="21"/>
          <w:szCs w:val="21"/>
        </w:rPr>
        <w:lastRenderedPageBreak/>
        <w:t>安全；</w:t>
      </w:r>
      <w:r w:rsidRPr="003C7960">
        <w:rPr>
          <w:rFonts w:ascii="Arial" w:eastAsia="微软雅黑" w:hAnsi="Arial" w:cs="Arial"/>
          <w:sz w:val="21"/>
          <w:szCs w:val="21"/>
        </w:rPr>
        <w:t>​</w:t>
      </w:r>
      <w:r w:rsidRPr="003C7960">
        <w:rPr>
          <w:rFonts w:ascii="微软雅黑" w:eastAsia="微软雅黑" w:hAnsi="微软雅黑"/>
          <w:sz w:val="21"/>
          <w:szCs w:val="21"/>
        </w:rPr>
        <w:t>（</w:t>
      </w:r>
      <w:r w:rsidRPr="003C7960">
        <w:rPr>
          <w:rFonts w:ascii="微软雅黑" w:eastAsia="微软雅黑" w:hAnsi="微软雅黑" w:hint="eastAsia"/>
          <w:sz w:val="21"/>
          <w:szCs w:val="21"/>
        </w:rPr>
        <w:t>2</w:t>
      </w:r>
      <w:r w:rsidRPr="003C7960">
        <w:rPr>
          <w:rFonts w:ascii="微软雅黑" w:eastAsia="微软雅黑" w:hAnsi="微软雅黑"/>
          <w:sz w:val="21"/>
          <w:szCs w:val="21"/>
        </w:rPr>
        <w:t>）取出吸尘器，并安装合适的吸嘴；（</w:t>
      </w:r>
      <w:r w:rsidRPr="003C7960">
        <w:rPr>
          <w:rFonts w:ascii="微软雅黑" w:eastAsia="微软雅黑" w:hAnsi="微软雅黑" w:hint="eastAsia"/>
          <w:sz w:val="21"/>
          <w:szCs w:val="21"/>
        </w:rPr>
        <w:t>3</w:t>
      </w:r>
      <w:r w:rsidRPr="003C7960">
        <w:rPr>
          <w:rFonts w:ascii="微软雅黑" w:eastAsia="微软雅黑" w:hAnsi="微软雅黑"/>
          <w:sz w:val="21"/>
          <w:szCs w:val="21"/>
        </w:rPr>
        <w:t>）开启吸尘器，对准机器侧边的表面、缝隙及角落进行全面吸尘，清除灰尘、碎屑等杂物。</w:t>
      </w:r>
      <w:r w:rsidRPr="003C7960">
        <w:rPr>
          <w:rFonts w:ascii="Arial" w:eastAsia="微软雅黑" w:hAnsi="Arial" w:cs="Arial"/>
          <w:sz w:val="21"/>
          <w:szCs w:val="21"/>
        </w:rPr>
        <w:t>​</w:t>
      </w:r>
      <w:r w:rsidRPr="003C7960">
        <w:rPr>
          <w:rFonts w:ascii="微软雅黑" w:eastAsia="微软雅黑" w:hAnsi="微软雅黑"/>
          <w:sz w:val="21"/>
          <w:szCs w:val="21"/>
        </w:rPr>
        <w:t>（</w:t>
      </w:r>
      <w:r w:rsidRPr="003C7960">
        <w:rPr>
          <w:rFonts w:ascii="微软雅黑" w:eastAsia="微软雅黑" w:hAnsi="微软雅黑" w:hint="eastAsia"/>
          <w:sz w:val="21"/>
          <w:szCs w:val="21"/>
        </w:rPr>
        <w:t>4</w:t>
      </w:r>
      <w:r w:rsidRPr="003C7960">
        <w:rPr>
          <w:rFonts w:ascii="微软雅黑" w:eastAsia="微软雅黑" w:hAnsi="微软雅黑"/>
          <w:sz w:val="21"/>
          <w:szCs w:val="21"/>
        </w:rPr>
        <w:t>）清洁过程中，注意避免吸尘器吸嘴过度用力撞击机器侧边，防止造成设备损伤。</w:t>
      </w:r>
      <w:r w:rsidRPr="003C7960">
        <w:rPr>
          <w:rFonts w:ascii="Arial" w:eastAsia="微软雅黑" w:hAnsi="Arial" w:cs="Arial"/>
          <w:sz w:val="21"/>
          <w:szCs w:val="21"/>
        </w:rPr>
        <w:t>​</w:t>
      </w:r>
      <w:r w:rsidRPr="003C7960">
        <w:rPr>
          <w:rFonts w:ascii="微软雅黑" w:eastAsia="微软雅黑" w:hAnsi="微软雅黑"/>
          <w:sz w:val="21"/>
          <w:szCs w:val="21"/>
        </w:rPr>
        <w:t>（</w:t>
      </w:r>
      <w:r w:rsidRPr="003C7960">
        <w:rPr>
          <w:rFonts w:ascii="微软雅黑" w:eastAsia="微软雅黑" w:hAnsi="微软雅黑" w:hint="eastAsia"/>
          <w:sz w:val="21"/>
          <w:szCs w:val="21"/>
        </w:rPr>
        <w:t>5</w:t>
      </w:r>
      <w:r w:rsidRPr="003C7960">
        <w:rPr>
          <w:rFonts w:ascii="微软雅黑" w:eastAsia="微软雅黑" w:hAnsi="微软雅黑"/>
          <w:sz w:val="21"/>
          <w:szCs w:val="21"/>
        </w:rPr>
        <w:t>）完成清洁后，关闭吸尘器，整理好设备及工具。</w:t>
      </w:r>
      <w:r w:rsidRPr="003C7960">
        <w:rPr>
          <w:rFonts w:ascii="Arial" w:eastAsia="微软雅黑" w:hAnsi="Arial" w:cs="Arial"/>
          <w:sz w:val="21"/>
          <w:szCs w:val="21"/>
        </w:rPr>
        <w:t>​</w:t>
      </w:r>
    </w:p>
    <w:p w14:paraId="4A31B72A" w14:textId="77777777" w:rsidR="003C7960" w:rsidRPr="003C7960" w:rsidRDefault="003C7960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3C7960">
        <w:rPr>
          <w:rFonts w:ascii="微软雅黑" w:eastAsia="微软雅黑" w:hAnsi="微软雅黑"/>
          <w:b/>
          <w:bCs/>
          <w:sz w:val="21"/>
          <w:szCs w:val="21"/>
        </w:rPr>
        <w:t>维保手段</w:t>
      </w:r>
      <w:proofErr w:type="gramEnd"/>
      <w:r w:rsidRPr="003C7960">
        <w:rPr>
          <w:rFonts w:ascii="微软雅黑" w:eastAsia="微软雅黑" w:hAnsi="微软雅黑"/>
          <w:b/>
          <w:bCs/>
          <w:sz w:val="21"/>
          <w:szCs w:val="21"/>
        </w:rPr>
        <w:t>：</w:t>
      </w:r>
      <w:r w:rsidRPr="003C7960">
        <w:rPr>
          <w:rFonts w:ascii="微软雅黑" w:eastAsia="微软雅黑" w:hAnsi="微软雅黑"/>
          <w:sz w:val="21"/>
          <w:szCs w:val="21"/>
        </w:rPr>
        <w:t>吸尘器。</w:t>
      </w:r>
      <w:r w:rsidRPr="003C7960">
        <w:rPr>
          <w:rFonts w:ascii="Arial" w:eastAsia="微软雅黑" w:hAnsi="Arial" w:cs="Arial"/>
          <w:sz w:val="21"/>
          <w:szCs w:val="21"/>
        </w:rPr>
        <w:t>​</w:t>
      </w:r>
    </w:p>
    <w:p w14:paraId="2E3128CB" w14:textId="77777777" w:rsidR="00F64BC4" w:rsidRPr="003C7960" w:rsidRDefault="00F64BC4" w:rsidP="003C7960">
      <w:pPr>
        <w:ind w:firstLine="420"/>
        <w:jc w:val="left"/>
        <w:rPr>
          <w:rFonts w:ascii="微软雅黑" w:eastAsia="微软雅黑" w:hAnsi="微软雅黑" w:hint="eastAsia"/>
          <w:sz w:val="21"/>
          <w:szCs w:val="21"/>
        </w:rPr>
      </w:pPr>
    </w:p>
    <w:sectPr w:rsidR="00F64BC4" w:rsidRPr="003C79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44E07" w14:textId="77777777" w:rsidR="00D75E1E" w:rsidRDefault="00D75E1E" w:rsidP="003C7960">
      <w:pPr>
        <w:spacing w:line="240" w:lineRule="auto"/>
      </w:pPr>
      <w:r>
        <w:separator/>
      </w:r>
    </w:p>
  </w:endnote>
  <w:endnote w:type="continuationSeparator" w:id="0">
    <w:p w14:paraId="617E864A" w14:textId="77777777" w:rsidR="00D75E1E" w:rsidRDefault="00D75E1E" w:rsidP="003C79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E7F7A" w14:textId="77777777" w:rsidR="00D75E1E" w:rsidRDefault="00D75E1E" w:rsidP="003C7960">
      <w:pPr>
        <w:spacing w:line="240" w:lineRule="auto"/>
      </w:pPr>
      <w:r>
        <w:separator/>
      </w:r>
    </w:p>
  </w:footnote>
  <w:footnote w:type="continuationSeparator" w:id="0">
    <w:p w14:paraId="2B7EBCF7" w14:textId="77777777" w:rsidR="00D75E1E" w:rsidRDefault="00D75E1E" w:rsidP="003C796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1D76CB"/>
    <w:multiLevelType w:val="multilevel"/>
    <w:tmpl w:val="431D76CB"/>
    <w:lvl w:ilvl="0">
      <w:start w:val="1"/>
      <w:numFmt w:val="decimal"/>
      <w:lvlText w:val="%1."/>
      <w:lvlJc w:val="left"/>
      <w:pPr>
        <w:ind w:left="440" w:hanging="440"/>
      </w:pPr>
      <w:rPr>
        <w:rFonts w:asciiTheme="minorHAnsi" w:hAnsiTheme="minorHAnsi" w:cstheme="minorHAnsi" w:hint="default"/>
        <w:b w:val="0"/>
        <w:b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9332FC4"/>
    <w:multiLevelType w:val="multilevel"/>
    <w:tmpl w:val="59332FC4"/>
    <w:lvl w:ilvl="0">
      <w:start w:val="1"/>
      <w:numFmt w:val="decimal"/>
      <w:lvlText w:val="%1."/>
      <w:lvlJc w:val="left"/>
      <w:pPr>
        <w:ind w:left="440" w:hanging="440"/>
      </w:pPr>
      <w:rPr>
        <w:rFonts w:asciiTheme="minorHAnsi" w:hAnsiTheme="minorHAnsi" w:cstheme="minorHAnsi" w:hint="default"/>
        <w:b w:val="0"/>
        <w:bCs w:val="0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30"/>
        <w:szCs w:val="30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668295900">
    <w:abstractNumId w:val="0"/>
  </w:num>
  <w:num w:numId="2" w16cid:durableId="1446002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87C"/>
    <w:rsid w:val="00152528"/>
    <w:rsid w:val="003C1CAA"/>
    <w:rsid w:val="003C7960"/>
    <w:rsid w:val="007225AA"/>
    <w:rsid w:val="00834FA0"/>
    <w:rsid w:val="00A12213"/>
    <w:rsid w:val="00C40539"/>
    <w:rsid w:val="00CC13CB"/>
    <w:rsid w:val="00D75E1E"/>
    <w:rsid w:val="00E64094"/>
    <w:rsid w:val="00F6487C"/>
    <w:rsid w:val="00F6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B05AA8"/>
  <w15:chartTrackingRefBased/>
  <w15:docId w15:val="{2A070191-AFE2-4F43-B1F1-02BE15A4E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7960"/>
    <w:pPr>
      <w:widowControl w:val="0"/>
      <w:spacing w:after="0" w:line="360" w:lineRule="auto"/>
      <w:ind w:firstLineChars="200" w:firstLine="480"/>
      <w:jc w:val="both"/>
    </w:pPr>
    <w:rPr>
      <w:rFonts w:ascii="Times New Roman" w:eastAsia="宋体" w:hAnsi="Times New Roman"/>
      <w:sz w:val="24"/>
      <w:shd w:val="clear" w:color="auto" w:fill="FFFFFF"/>
      <w14:ligatures w14:val="none"/>
    </w:rPr>
  </w:style>
  <w:style w:type="paragraph" w:styleId="1">
    <w:name w:val="heading 1"/>
    <w:basedOn w:val="a"/>
    <w:next w:val="a"/>
    <w:link w:val="10"/>
    <w:qFormat/>
    <w:rsid w:val="00F6487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F648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487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487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487C"/>
    <w:pPr>
      <w:keepNext/>
      <w:keepLines/>
      <w:spacing w:before="80" w:after="40"/>
      <w:outlineLvl w:val="4"/>
    </w:pPr>
    <w:rPr>
      <w:rFonts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487C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487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487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487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qFormat/>
    <w:rsid w:val="00F6487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qFormat/>
    <w:rsid w:val="00F648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648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6487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6487C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6487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6487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6487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6487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6487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648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487C"/>
    <w:pPr>
      <w:numPr>
        <w:ilvl w:val="1"/>
      </w:numPr>
      <w:ind w:firstLineChars="200" w:firstLine="48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6487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48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6487C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F6487C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F6487C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F648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F6487C"/>
    <w:rPr>
      <w:i/>
      <w:iCs/>
      <w:color w:val="2F5496" w:themeColor="accent1" w:themeShade="BF"/>
    </w:rPr>
  </w:style>
  <w:style w:type="character" w:styleId="ae">
    <w:name w:val="Intense Reference"/>
    <w:basedOn w:val="a0"/>
    <w:uiPriority w:val="32"/>
    <w:qFormat/>
    <w:rsid w:val="00F6487C"/>
    <w:rPr>
      <w:b/>
      <w:bCs/>
      <w:smallCaps/>
      <w:color w:val="2F5496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3C796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3C7960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3C796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3C7960"/>
    <w:rPr>
      <w:sz w:val="18"/>
      <w:szCs w:val="18"/>
    </w:rPr>
  </w:style>
  <w:style w:type="character" w:customStyle="1" w:styleId="aa">
    <w:name w:val="列表段落 字符"/>
    <w:basedOn w:val="a0"/>
    <w:link w:val="a9"/>
    <w:uiPriority w:val="34"/>
    <w:qFormat/>
    <w:rsid w:val="003C79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sun</dc:creator>
  <cp:keywords/>
  <dc:description/>
  <cp:lastModifiedBy>wei sun</cp:lastModifiedBy>
  <cp:revision>4</cp:revision>
  <dcterms:created xsi:type="dcterms:W3CDTF">2025-09-17T06:13:00Z</dcterms:created>
  <dcterms:modified xsi:type="dcterms:W3CDTF">2025-09-17T06:31:00Z</dcterms:modified>
</cp:coreProperties>
</file>